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CE5" w:rsidRDefault="00F10CE5" w:rsidP="00F10CE5">
      <w:pPr>
        <w:shd w:val="clear" w:color="auto" w:fill="FFFFFF"/>
        <w:ind w:left="-540" w:right="138"/>
        <w:jc w:val="center"/>
        <w:rPr>
          <w:b/>
          <w:bCs/>
          <w:color w:val="000000"/>
          <w:sz w:val="32"/>
          <w:szCs w:val="32"/>
        </w:rPr>
      </w:pPr>
      <w:r w:rsidRPr="00D2346C">
        <w:rPr>
          <w:b/>
          <w:bCs/>
          <w:color w:val="000000"/>
          <w:sz w:val="32"/>
          <w:szCs w:val="32"/>
        </w:rPr>
        <w:t>СПОРАЗУМЕНИЕ</w:t>
      </w:r>
    </w:p>
    <w:p w:rsidR="009B2FC6" w:rsidRPr="00D2346C" w:rsidRDefault="009B2FC6" w:rsidP="00F10CE5">
      <w:pPr>
        <w:shd w:val="clear" w:color="auto" w:fill="FFFFFF"/>
        <w:ind w:left="-540" w:right="138"/>
        <w:jc w:val="center"/>
        <w:rPr>
          <w:sz w:val="32"/>
          <w:szCs w:val="32"/>
        </w:rPr>
      </w:pPr>
    </w:p>
    <w:p w:rsidR="00F10CE5" w:rsidRPr="00D2346C" w:rsidRDefault="00F10CE5" w:rsidP="00F10CE5">
      <w:pPr>
        <w:shd w:val="clear" w:color="auto" w:fill="FFFFFF"/>
        <w:jc w:val="center"/>
        <w:rPr>
          <w:b/>
          <w:bCs/>
          <w:color w:val="000000"/>
          <w:sz w:val="16"/>
          <w:szCs w:val="16"/>
        </w:rPr>
      </w:pPr>
      <w:r w:rsidRPr="00D2346C">
        <w:rPr>
          <w:b/>
          <w:bCs/>
          <w:color w:val="000000"/>
          <w:sz w:val="16"/>
          <w:szCs w:val="16"/>
        </w:rPr>
        <w:t>ЗА СЪВМЕСТНО ОСИГУРЯВАНЕ НА ЗДРАВОСЛОВНИ И БЕЗОПАСНИ УСЛОВИЯ НА ТРУД,</w:t>
      </w:r>
    </w:p>
    <w:p w:rsidR="00F10CE5" w:rsidRPr="00D2346C" w:rsidRDefault="00F10CE5" w:rsidP="00F10CE5">
      <w:pPr>
        <w:shd w:val="clear" w:color="auto" w:fill="FFFFFF"/>
        <w:ind w:right="138"/>
        <w:jc w:val="center"/>
      </w:pPr>
      <w:r w:rsidRPr="00D2346C">
        <w:rPr>
          <w:b/>
          <w:bCs/>
          <w:color w:val="000000"/>
          <w:sz w:val="16"/>
          <w:szCs w:val="16"/>
        </w:rPr>
        <w:t xml:space="preserve"> НА   ОСНОВАНИЕ ЧЛ.16, АЛ.1, Т.8 И ЧЛ.18 ОТ ЗАКОНА ЗА ЗДРАВОСЛОВНИ И БЕЗОПАСНИ УСЛОВИЯ НА ТРУД (ЗЗБУТ)</w:t>
      </w:r>
    </w:p>
    <w:p w:rsidR="00F10CE5" w:rsidRDefault="00F10CE5" w:rsidP="00F10CE5">
      <w:pPr>
        <w:shd w:val="clear" w:color="auto" w:fill="FFFFFF"/>
        <w:ind w:left="-540" w:right="138"/>
        <w:jc w:val="both"/>
        <w:rPr>
          <w:b/>
          <w:bCs/>
          <w:color w:val="000000"/>
          <w:lang w:val="en-US"/>
        </w:rPr>
      </w:pPr>
    </w:p>
    <w:p w:rsidR="009B2FC6" w:rsidRPr="00D2346C" w:rsidRDefault="009B2FC6" w:rsidP="00F10CE5">
      <w:pPr>
        <w:shd w:val="clear" w:color="auto" w:fill="FFFFFF"/>
        <w:ind w:left="-540" w:right="138"/>
        <w:jc w:val="both"/>
        <w:rPr>
          <w:b/>
          <w:bCs/>
          <w:color w:val="000000"/>
          <w:lang w:val="en-US"/>
        </w:rPr>
      </w:pPr>
    </w:p>
    <w:p w:rsidR="00F10CE5" w:rsidRDefault="00F10CE5" w:rsidP="00F10CE5">
      <w:pPr>
        <w:spacing w:after="120"/>
        <w:ind w:firstLine="720"/>
        <w:jc w:val="both"/>
        <w:rPr>
          <w:lang w:val="en-US" w:eastAsia="bg-BG"/>
        </w:rPr>
      </w:pPr>
      <w:proofErr w:type="spellStart"/>
      <w:r w:rsidRPr="00D2346C">
        <w:rPr>
          <w:lang w:val="ru-RU" w:eastAsia="bg-BG"/>
        </w:rPr>
        <w:t>Днес</w:t>
      </w:r>
      <w:proofErr w:type="spellEnd"/>
      <w:r w:rsidRPr="00D2346C">
        <w:rPr>
          <w:lang w:val="en-US" w:eastAsia="bg-BG"/>
        </w:rPr>
        <w:t>………….</w:t>
      </w:r>
      <w:r w:rsidRPr="00D2346C">
        <w:rPr>
          <w:lang w:val="bg-BG" w:eastAsia="bg-BG"/>
        </w:rPr>
        <w:t>.2014</w:t>
      </w:r>
      <w:r w:rsidRPr="00D2346C">
        <w:rPr>
          <w:lang w:val="ru-RU" w:eastAsia="bg-BG"/>
        </w:rPr>
        <w:t xml:space="preserve"> г., в </w:t>
      </w:r>
      <w:r>
        <w:rPr>
          <w:lang w:val="bg-BG" w:eastAsia="bg-BG"/>
        </w:rPr>
        <w:t>гр. Кюстендил</w:t>
      </w:r>
      <w:r w:rsidRPr="00D2346C">
        <w:rPr>
          <w:lang w:val="ru-RU" w:eastAsia="bg-BG"/>
        </w:rPr>
        <w:t xml:space="preserve"> между:</w:t>
      </w:r>
    </w:p>
    <w:p w:rsidR="009B2FC6" w:rsidRPr="009B2FC6" w:rsidRDefault="009B2FC6" w:rsidP="00F10CE5">
      <w:pPr>
        <w:spacing w:after="120"/>
        <w:ind w:firstLine="720"/>
        <w:jc w:val="both"/>
        <w:rPr>
          <w:b/>
          <w:bCs/>
          <w:lang w:val="en-US" w:eastAsia="bg-BG"/>
        </w:rPr>
      </w:pPr>
    </w:p>
    <w:p w:rsidR="00F10CE5" w:rsidRPr="00FA090E" w:rsidRDefault="00F10CE5" w:rsidP="00F10CE5">
      <w:pPr>
        <w:spacing w:after="120"/>
        <w:ind w:left="-540" w:right="-468" w:firstLine="540"/>
        <w:jc w:val="both"/>
        <w:rPr>
          <w:lang w:val="bg-BG" w:eastAsia="bg-BG"/>
        </w:rPr>
      </w:pPr>
      <w:r w:rsidRPr="00D2346C">
        <w:rPr>
          <w:b/>
          <w:bCs/>
          <w:lang w:val="bg-BG" w:eastAsia="bg-BG"/>
        </w:rPr>
        <w:t>1.</w:t>
      </w:r>
      <w:r w:rsidRPr="00D2346C">
        <w:rPr>
          <w:lang w:val="bg-BG" w:eastAsia="bg-BG"/>
        </w:rPr>
        <w:t xml:space="preserve"> </w:t>
      </w:r>
      <w:r w:rsidRPr="00F10CE5">
        <w:rPr>
          <w:b/>
          <w:lang w:val="bg-BG" w:eastAsia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АГЕНЦИЯ „ПЪТНА ИНФРАСТРУКТУРА” - Областно пътно управление – </w:t>
      </w:r>
      <w:r w:rsidRPr="00FA090E">
        <w:rPr>
          <w:b/>
          <w:bCs/>
          <w:lang w:val="bg-BG" w:eastAsia="bg-BG"/>
        </w:rPr>
        <w:t>Кюстендил</w:t>
      </w:r>
      <w:r w:rsidRPr="00FA090E">
        <w:rPr>
          <w:lang w:val="bg-BG" w:eastAsia="bg-BG"/>
        </w:rPr>
        <w:t xml:space="preserve">, със седалище и адрес на управление – гр. Кюстендил, ул. ”Цар Освободител” № 49, Булстат 0006950890190, представлявано от инж. </w:t>
      </w:r>
      <w:r>
        <w:rPr>
          <w:lang w:val="bg-BG" w:eastAsia="bg-BG"/>
        </w:rPr>
        <w:t>Юлияна Димитрова Божилова</w:t>
      </w:r>
      <w:r w:rsidRPr="00FA090E">
        <w:rPr>
          <w:lang w:val="bg-BG" w:eastAsia="bg-BG"/>
        </w:rPr>
        <w:t xml:space="preserve"> – Директор, наричана Възложител, с Пълномощно № П-</w:t>
      </w:r>
      <w:r>
        <w:rPr>
          <w:lang w:val="bg-BG" w:eastAsia="bg-BG"/>
        </w:rPr>
        <w:t>304</w:t>
      </w:r>
      <w:r w:rsidRPr="00FA090E">
        <w:rPr>
          <w:lang w:val="bg-BG" w:eastAsia="bg-BG"/>
        </w:rPr>
        <w:t>/</w:t>
      </w:r>
      <w:r>
        <w:rPr>
          <w:lang w:val="bg-BG" w:eastAsia="bg-BG"/>
        </w:rPr>
        <w:t>03.09</w:t>
      </w:r>
      <w:r w:rsidRPr="00FA090E">
        <w:rPr>
          <w:lang w:val="bg-BG" w:eastAsia="bg-BG"/>
        </w:rPr>
        <w:t>.2014 год. на Председателя на УС на АПИ, във връзка с изпълнение на Решение на Управителния съвет на Агенция „Пътна инфраструктура”, взето с Протокол №</w:t>
      </w:r>
      <w:r w:rsidRPr="00FA090E">
        <w:rPr>
          <w:lang w:val="ro-RO" w:eastAsia="bg-BG"/>
        </w:rPr>
        <w:t xml:space="preserve"> </w:t>
      </w:r>
      <w:r w:rsidRPr="00FA090E">
        <w:rPr>
          <w:lang w:val="bg-BG" w:eastAsia="bg-BG"/>
        </w:rPr>
        <w:t>8740/14 от заседание от 16.06.2014 г., от една страна,</w:t>
      </w:r>
      <w:r w:rsidRPr="00FA090E">
        <w:rPr>
          <w:lang w:val="ru-RU" w:eastAsia="bg-BG"/>
        </w:rPr>
        <w:t xml:space="preserve"> </w:t>
      </w:r>
    </w:p>
    <w:p w:rsidR="00146AD9" w:rsidRPr="00146AD9" w:rsidRDefault="00F10CE5" w:rsidP="00F10CE5">
      <w:pPr>
        <w:ind w:firstLine="720"/>
        <w:jc w:val="both"/>
        <w:rPr>
          <w:lang w:val="bg-BG" w:eastAsia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10CE5">
        <w:rPr>
          <w:lang w:val="bg-BG" w:eastAsia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146AD9">
        <w:rPr>
          <w:lang w:val="bg-BG" w:eastAsia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</w:t>
      </w:r>
      <w:bookmarkStart w:id="0" w:name="_GoBack"/>
      <w:bookmarkEnd w:id="0"/>
    </w:p>
    <w:p w:rsidR="00F10CE5" w:rsidRPr="00F10CE5" w:rsidRDefault="00F10CE5" w:rsidP="00F10CE5">
      <w:pPr>
        <w:ind w:firstLine="720"/>
        <w:jc w:val="both"/>
        <w:rPr>
          <w:lang w:val="bg-BG" w:eastAsia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10CE5">
        <w:rPr>
          <w:lang w:val="bg-BG" w:eastAsia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:rsidR="00F10CE5" w:rsidRPr="00F10CE5" w:rsidRDefault="00F10CE5" w:rsidP="00146AD9">
      <w:pPr>
        <w:spacing w:line="360" w:lineRule="auto"/>
        <w:jc w:val="both"/>
        <w:rPr>
          <w:lang w:val="bg-BG" w:eastAsia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2346C">
        <w:rPr>
          <w:bCs/>
          <w:lang w:val="bg-BG" w:eastAsia="bg-BG"/>
        </w:rPr>
        <w:t>2…</w:t>
      </w:r>
      <w:r w:rsidRPr="00D2346C">
        <w:rPr>
          <w:bCs/>
          <w:lang w:val="en-US" w:eastAsia="bg-BG"/>
        </w:rPr>
        <w:t>…………………………………….</w:t>
      </w:r>
      <w:r w:rsidRPr="00D2346C">
        <w:rPr>
          <w:lang w:val="bg-BG" w:eastAsia="bg-BG"/>
        </w:rPr>
        <w:t>, със седалище и адрес .........................</w:t>
      </w:r>
      <w:r w:rsidRPr="00D2346C">
        <w:rPr>
          <w:lang w:val="en-US" w:eastAsia="bg-BG"/>
        </w:rPr>
        <w:t>……………….</w:t>
      </w:r>
      <w:r w:rsidRPr="00D2346C">
        <w:rPr>
          <w:lang w:val="bg-BG" w:eastAsia="bg-BG"/>
        </w:rPr>
        <w:t xml:space="preserve">, вписан в </w:t>
      </w:r>
      <w:r w:rsidRPr="00D2346C">
        <w:rPr>
          <w:lang w:val="en-US" w:eastAsia="bg-BG"/>
        </w:rPr>
        <w:t>………………………………………………………………</w:t>
      </w:r>
      <w:r w:rsidRPr="00D2346C">
        <w:rPr>
          <w:lang w:val="bg-BG" w:eastAsia="bg-BG"/>
        </w:rPr>
        <w:t xml:space="preserve">, представлявано от </w:t>
      </w:r>
      <w:r w:rsidRPr="00D2346C">
        <w:rPr>
          <w:lang w:val="en-US" w:eastAsia="bg-BG"/>
        </w:rPr>
        <w:t>………………………………………………………..</w:t>
      </w:r>
      <w:r w:rsidRPr="00D2346C">
        <w:rPr>
          <w:lang w:val="bg-BG" w:eastAsia="bg-BG"/>
        </w:rPr>
        <w:t>, наричано Изпълнител от друга,</w:t>
      </w:r>
      <w:r w:rsidRPr="00D2346C">
        <w:rPr>
          <w:lang w:val="en-US" w:eastAsia="bg-BG"/>
        </w:rPr>
        <w:t xml:space="preserve"> </w:t>
      </w:r>
      <w:r w:rsidRPr="00D2346C">
        <w:rPr>
          <w:b/>
          <w:bCs/>
          <w:color w:val="000000"/>
          <w:lang w:val="bg-BG" w:eastAsia="bg-BG"/>
        </w:rPr>
        <w:t xml:space="preserve">, </w:t>
      </w:r>
      <w:r w:rsidRPr="00D2346C">
        <w:rPr>
          <w:color w:val="000000"/>
          <w:lang w:val="bg-BG" w:eastAsia="bg-BG"/>
        </w:rPr>
        <w:t xml:space="preserve">на основание чл. 16, ал. 1,т. 8 и чл. 18 от </w:t>
      </w:r>
      <w:r w:rsidRPr="00D2346C">
        <w:rPr>
          <w:b/>
          <w:bCs/>
          <w:color w:val="000000"/>
          <w:lang w:val="bg-BG" w:eastAsia="bg-BG"/>
        </w:rPr>
        <w:t xml:space="preserve">Закона за здравословни и безопасни условия на труд (ЗЗБУТ) и, </w:t>
      </w:r>
      <w:r w:rsidRPr="00D2346C">
        <w:rPr>
          <w:color w:val="000000"/>
          <w:lang w:val="bg-BG" w:eastAsia="bg-BG"/>
        </w:rPr>
        <w:t xml:space="preserve">чл.127 „3" от Правилника за прилагане </w:t>
      </w:r>
      <w:r w:rsidRPr="00D2346C">
        <w:rPr>
          <w:b/>
          <w:bCs/>
          <w:color w:val="000000"/>
          <w:lang w:val="bg-BG" w:eastAsia="bg-BG"/>
        </w:rPr>
        <w:t xml:space="preserve">Закона за МВР в част пожарна и аварийна безопасност и Наредба № 1-209 от 22 ноември 2004 г. за правилата и нормите за пожарна и аварийна безопасност на обектите в експлоатация </w:t>
      </w:r>
      <w:r w:rsidRPr="00D2346C">
        <w:rPr>
          <w:color w:val="000000"/>
          <w:lang w:val="bg-BG" w:eastAsia="bg-BG"/>
        </w:rPr>
        <w:t>за недопускане на пожари и във връзка със сключения между страните договор с предмет:</w:t>
      </w:r>
      <w:r w:rsidRPr="00D2346C">
        <w:rPr>
          <w:b/>
          <w:lang w:val="bg-BG" w:eastAsia="bg-BG"/>
        </w:rPr>
        <w:t xml:space="preserve"> “Д</w:t>
      </w:r>
      <w:r>
        <w:rPr>
          <w:b/>
          <w:lang w:val="bg-BG" w:eastAsia="bg-BG"/>
        </w:rPr>
        <w:t xml:space="preserve">оставка на климатична техника-4 </w:t>
      </w:r>
      <w:r>
        <w:rPr>
          <w:b/>
          <w:lang w:val="en-US" w:eastAsia="bg-BG"/>
        </w:rPr>
        <w:t>(</w:t>
      </w:r>
      <w:r>
        <w:rPr>
          <w:b/>
          <w:lang w:val="bg-BG" w:eastAsia="bg-BG"/>
        </w:rPr>
        <w:t>четири) броя” за нуждата</w:t>
      </w:r>
      <w:r w:rsidRPr="00D2346C">
        <w:rPr>
          <w:b/>
          <w:lang w:val="bg-BG" w:eastAsia="bg-BG"/>
        </w:rPr>
        <w:t xml:space="preserve"> на ОПУ</w:t>
      </w:r>
      <w:r>
        <w:rPr>
          <w:b/>
          <w:lang w:val="bg-BG" w:eastAsia="bg-BG"/>
        </w:rPr>
        <w:t>- Кюстендил</w:t>
      </w:r>
      <w:r w:rsidRPr="00D2346C">
        <w:rPr>
          <w:b/>
          <w:lang w:val="bg-BG" w:eastAsia="bg-BG"/>
        </w:rPr>
        <w:t>.</w:t>
      </w:r>
    </w:p>
    <w:p w:rsidR="00F10CE5" w:rsidRPr="00D2346C" w:rsidRDefault="00F10CE5" w:rsidP="00F10CE5">
      <w:pPr>
        <w:shd w:val="clear" w:color="auto" w:fill="FFFFFF"/>
        <w:ind w:right="138" w:firstLine="708"/>
        <w:jc w:val="both"/>
        <w:rPr>
          <w:lang w:val="bg-BG"/>
        </w:rPr>
      </w:pPr>
      <w:r w:rsidRPr="00D2346C">
        <w:rPr>
          <w:color w:val="000000"/>
          <w:lang w:val="bg-BG"/>
        </w:rPr>
        <w:t>Страните се задължават да осигурят безопасни и здравословни условия на труд и противопожарна безопасност на работниците и служителите, взаимно да се информират за рисковете при работа и да координират дейностите си за предпазване на работниците и служителите от тези рискове, като спазват действащите в страната изисквания и норми по Противопожарна Охрана и БЗ при работа.</w:t>
      </w:r>
    </w:p>
    <w:p w:rsidR="00F10CE5" w:rsidRPr="00D2346C" w:rsidRDefault="00F10CE5" w:rsidP="00F10CE5">
      <w:pPr>
        <w:shd w:val="clear" w:color="auto" w:fill="FFFFFF"/>
        <w:ind w:right="138" w:firstLine="708"/>
        <w:jc w:val="both"/>
        <w:rPr>
          <w:lang w:val="bg-BG"/>
        </w:rPr>
      </w:pPr>
      <w:r w:rsidRPr="00D2346C">
        <w:rPr>
          <w:color w:val="000000"/>
          <w:lang w:val="bg-BG"/>
        </w:rPr>
        <w:t>Информирането между двете страни за възможните опасности, както и координирането на действията им за осигуряване на ППО и безопасни условия на труд на работещите ще се извършва съгласно ЗЗБУТ и изградените вътрешни правила на дейността "Безопасност и здраве при работа" на договарящите се страни , като се има предвид следното:</w:t>
      </w:r>
    </w:p>
    <w:p w:rsidR="00F10CE5" w:rsidRPr="00D2346C" w:rsidRDefault="00F10CE5" w:rsidP="00F10CE5">
      <w:pPr>
        <w:shd w:val="clear" w:color="auto" w:fill="FFFFFF"/>
        <w:ind w:right="138" w:firstLine="708"/>
        <w:jc w:val="both"/>
        <w:rPr>
          <w:lang w:val="bg-BG"/>
        </w:rPr>
      </w:pPr>
      <w:r w:rsidRPr="00D2346C">
        <w:rPr>
          <w:color w:val="000000"/>
          <w:lang w:val="bg-BG"/>
        </w:rPr>
        <w:t>1. Чл.26, т.21 д от Правилника за структурата и дейността на организацията на работа на Агенция "Пътна инфраструктура" и нейната администрация.</w:t>
      </w:r>
    </w:p>
    <w:p w:rsidR="00F10CE5" w:rsidRPr="00D2346C" w:rsidRDefault="00F10CE5" w:rsidP="00F10CE5">
      <w:pPr>
        <w:shd w:val="clear" w:color="auto" w:fill="FFFFFF"/>
        <w:ind w:right="138" w:firstLine="708"/>
        <w:jc w:val="both"/>
        <w:rPr>
          <w:lang w:val="bg-BG"/>
        </w:rPr>
      </w:pPr>
      <w:r w:rsidRPr="00D2346C">
        <w:rPr>
          <w:color w:val="000000"/>
          <w:lang w:val="bg-BG"/>
        </w:rPr>
        <w:t>2. Да се прилагат разпорежданията на чл. 16, ал. 1,т. 7 и чл. 18 от ЗЗБУТ</w:t>
      </w:r>
    </w:p>
    <w:p w:rsidR="00F10CE5" w:rsidRPr="00D2346C" w:rsidRDefault="00F10CE5" w:rsidP="00F10CE5">
      <w:pPr>
        <w:shd w:val="clear" w:color="auto" w:fill="FFFFFF"/>
        <w:ind w:right="138" w:firstLine="708"/>
        <w:jc w:val="both"/>
        <w:rPr>
          <w:lang w:val="bg-BG"/>
        </w:rPr>
      </w:pPr>
      <w:r w:rsidRPr="00D2346C">
        <w:rPr>
          <w:color w:val="000000"/>
          <w:lang w:val="bg-BG"/>
        </w:rPr>
        <w:t>3. Да се прилагат разпорежданията на НАРЕДБА № 3 от 14.05.1996 г. за инструктажа на работниците и служителите по безопасност, хигиена на труда и противопожарна охрана.</w:t>
      </w:r>
    </w:p>
    <w:p w:rsidR="00F10CE5" w:rsidRPr="00D04466" w:rsidRDefault="00F10CE5" w:rsidP="00F10CE5">
      <w:pPr>
        <w:shd w:val="clear" w:color="auto" w:fill="FFFFFF"/>
        <w:ind w:right="138" w:firstLine="708"/>
        <w:jc w:val="both"/>
        <w:rPr>
          <w:lang w:val="bg-BG"/>
        </w:rPr>
      </w:pPr>
      <w:r w:rsidRPr="00D2346C">
        <w:rPr>
          <w:color w:val="000000"/>
          <w:lang w:val="bg-BG"/>
        </w:rPr>
        <w:t>4. Да се прави оценка на риска на всички дейности, съгласно разпорежданията на НАРЕДБА № 15 от 31.05.1999 г. за условията, реда и изискванията за разработване и въвеждане на физиологични режими на труд и почивка по време на работа като се приложат следните мерки:</w:t>
      </w:r>
    </w:p>
    <w:p w:rsidR="00F10CE5" w:rsidRPr="00D2346C" w:rsidRDefault="00F10CE5" w:rsidP="00F10CE5">
      <w:pPr>
        <w:shd w:val="clear" w:color="auto" w:fill="FFFFFF"/>
        <w:ind w:right="138" w:firstLine="708"/>
        <w:jc w:val="both"/>
        <w:rPr>
          <w:lang w:val="bg-BG"/>
        </w:rPr>
      </w:pPr>
      <w:r w:rsidRPr="00D2346C">
        <w:rPr>
          <w:color w:val="000000"/>
          <w:lang w:val="bg-BG"/>
        </w:rPr>
        <w:t>• да се осигури режим на труд и почивка съгласно чл. 12 от ЗЗБУТ и Наредба № 15 от 31.05.1999 г. за условията, реда и изискванията за разработване и въвеждане на физиологични режими на труд и почивка по време на работа съгласувана със Служба Трудова Медицина;</w:t>
      </w:r>
    </w:p>
    <w:p w:rsidR="00F10CE5" w:rsidRPr="00D2346C" w:rsidRDefault="00F10CE5" w:rsidP="00F10CE5">
      <w:pPr>
        <w:shd w:val="clear" w:color="auto" w:fill="FFFFFF"/>
        <w:ind w:right="138" w:firstLine="708"/>
        <w:jc w:val="both"/>
        <w:rPr>
          <w:lang w:val="bg-BG"/>
        </w:rPr>
      </w:pPr>
      <w:r w:rsidRPr="00D2346C">
        <w:rPr>
          <w:color w:val="000000"/>
          <w:lang w:val="bg-BG"/>
        </w:rPr>
        <w:t xml:space="preserve">• СМР да се извършват при осигурена осветеност на работните места, съгласно чл.74 и чл. 78 от Наредба № 7 за минималните изисквания за здравословни и безопасни условия </w:t>
      </w:r>
      <w:r w:rsidRPr="00D2346C">
        <w:rPr>
          <w:color w:val="000000"/>
          <w:lang w:val="bg-BG"/>
        </w:rPr>
        <w:lastRenderedPageBreak/>
        <w:t>на труд на работните места и при използване на работното оборудване /</w:t>
      </w:r>
      <w:proofErr w:type="spellStart"/>
      <w:r w:rsidRPr="00D2346C">
        <w:rPr>
          <w:color w:val="000000"/>
          <w:lang w:val="bg-BG"/>
        </w:rPr>
        <w:t>обн</w:t>
      </w:r>
      <w:proofErr w:type="spellEnd"/>
      <w:r w:rsidRPr="00D2346C">
        <w:rPr>
          <w:color w:val="000000"/>
          <w:lang w:val="bg-BG"/>
        </w:rPr>
        <w:t>. ДВ бр. 88/1999 г/.</w:t>
      </w:r>
    </w:p>
    <w:p w:rsidR="00F10CE5" w:rsidRPr="00D2346C" w:rsidRDefault="00F10CE5" w:rsidP="00F10CE5">
      <w:pPr>
        <w:shd w:val="clear" w:color="auto" w:fill="FFFFFF"/>
        <w:ind w:right="138" w:firstLine="708"/>
        <w:jc w:val="both"/>
        <w:rPr>
          <w:lang w:val="bg-BG"/>
        </w:rPr>
      </w:pPr>
      <w:r w:rsidRPr="00D2346C">
        <w:rPr>
          <w:color w:val="000000"/>
          <w:lang w:val="bg-BG"/>
        </w:rPr>
        <w:t>• Фирмата изпълнител да осигури на своите работници лични предпазни средства, съгласно НАРЕДБА № 3 от 19.04.2001 г. за минималните изисквания за безопасност и опазване на здравето на работещите при използване на лични предпазни средства на работното място, както и необходимата сигнализация (светлинна, звукова, сигналисти) за маневрите на машините</w:t>
      </w:r>
    </w:p>
    <w:p w:rsidR="00F10CE5" w:rsidRPr="00D2346C" w:rsidRDefault="00F10CE5" w:rsidP="00F10CE5">
      <w:pPr>
        <w:shd w:val="clear" w:color="auto" w:fill="FFFFFF"/>
        <w:ind w:right="138" w:firstLine="708"/>
        <w:jc w:val="both"/>
        <w:rPr>
          <w:lang w:val="bg-BG"/>
        </w:rPr>
      </w:pPr>
      <w:r w:rsidRPr="00D2346C">
        <w:rPr>
          <w:color w:val="000000"/>
          <w:lang w:val="bg-BG"/>
        </w:rPr>
        <w:t xml:space="preserve">5. Работещите да бъдат оборудвани с </w:t>
      </w:r>
      <w:proofErr w:type="spellStart"/>
      <w:r w:rsidRPr="00D2346C">
        <w:rPr>
          <w:color w:val="000000"/>
          <w:lang w:val="bg-BG"/>
        </w:rPr>
        <w:t>аптечка</w:t>
      </w:r>
      <w:proofErr w:type="spellEnd"/>
      <w:r w:rsidRPr="00D2346C">
        <w:rPr>
          <w:color w:val="000000"/>
          <w:lang w:val="bg-BG"/>
        </w:rPr>
        <w:t>, съгласно изискванията на правилата за оказване на първа до лекарска помощ при увреждане на здравето при работа.</w:t>
      </w:r>
    </w:p>
    <w:p w:rsidR="00F10CE5" w:rsidRPr="00D2346C" w:rsidRDefault="00F10CE5" w:rsidP="00F10CE5">
      <w:pPr>
        <w:shd w:val="clear" w:color="auto" w:fill="FFFFFF"/>
        <w:ind w:right="138" w:firstLine="708"/>
        <w:jc w:val="both"/>
        <w:rPr>
          <w:lang w:val="bg-BG"/>
        </w:rPr>
      </w:pPr>
      <w:r w:rsidRPr="00D2346C">
        <w:rPr>
          <w:color w:val="000000"/>
          <w:lang w:val="bg-BG"/>
        </w:rPr>
        <w:t>6. На основание разпорежданията на Наредбата за задължителното застраховане на работниците и служителите за риска „трудова злополука" да бъдат застраховани всички работещи на обекта.</w:t>
      </w:r>
    </w:p>
    <w:p w:rsidR="00F10CE5" w:rsidRPr="00D2346C" w:rsidRDefault="00F10CE5" w:rsidP="00F10CE5">
      <w:pPr>
        <w:shd w:val="clear" w:color="auto" w:fill="FFFFFF"/>
        <w:ind w:right="138" w:firstLine="708"/>
        <w:jc w:val="both"/>
        <w:rPr>
          <w:lang w:val="bg-BG"/>
        </w:rPr>
      </w:pPr>
      <w:r w:rsidRPr="00D2346C">
        <w:rPr>
          <w:color w:val="000000"/>
          <w:lang w:val="bg-BG"/>
        </w:rPr>
        <w:t>7. Когато изпълнителите наемат за времето на договора, който имат сключен с АПИ и подизпълнители, двете страни трябва да имат същите писмени договорености за безопасно изпълнение на СМР и Противопожарна охрана на обекта.</w:t>
      </w:r>
    </w:p>
    <w:p w:rsidR="00F10CE5" w:rsidRPr="00D2346C" w:rsidRDefault="00F10CE5" w:rsidP="00F10CE5">
      <w:pPr>
        <w:shd w:val="clear" w:color="auto" w:fill="FFFFFF"/>
        <w:ind w:right="138" w:firstLine="708"/>
        <w:jc w:val="both"/>
        <w:rPr>
          <w:lang w:val="bg-BG"/>
        </w:rPr>
      </w:pPr>
      <w:r w:rsidRPr="00D2346C">
        <w:rPr>
          <w:color w:val="000000"/>
          <w:lang w:val="bg-BG"/>
        </w:rPr>
        <w:t>8. Когато строителят през време на договора наема подизпълнители, се задължава да сключва с тях споразумение по чл.18 от ЗЗБУТ, тъй като той също се явява възложител.</w:t>
      </w:r>
    </w:p>
    <w:p w:rsidR="00F10CE5" w:rsidRPr="00D2346C" w:rsidRDefault="00F10CE5" w:rsidP="00F10CE5">
      <w:pPr>
        <w:shd w:val="clear" w:color="auto" w:fill="FFFFFF"/>
        <w:ind w:right="138" w:firstLine="708"/>
        <w:jc w:val="both"/>
        <w:rPr>
          <w:lang w:val="bg-BG"/>
        </w:rPr>
      </w:pPr>
      <w:r w:rsidRPr="00D2346C">
        <w:rPr>
          <w:color w:val="000000"/>
          <w:lang w:val="bg-BG"/>
        </w:rPr>
        <w:t>9. При необходимост споразумение може да бъде предложено и от страна на изпълнителя.</w:t>
      </w:r>
    </w:p>
    <w:p w:rsidR="00F10CE5" w:rsidRPr="00D2346C" w:rsidRDefault="00F10CE5" w:rsidP="00F10CE5">
      <w:pPr>
        <w:shd w:val="clear" w:color="auto" w:fill="FFFFFF"/>
        <w:ind w:right="138" w:firstLine="708"/>
        <w:jc w:val="both"/>
        <w:rPr>
          <w:color w:val="000000"/>
          <w:lang w:val="en-US"/>
        </w:rPr>
      </w:pPr>
    </w:p>
    <w:p w:rsidR="00F10CE5" w:rsidRPr="00D2346C" w:rsidRDefault="00F10CE5" w:rsidP="00F10CE5">
      <w:pPr>
        <w:shd w:val="clear" w:color="auto" w:fill="FFFFFF"/>
        <w:ind w:right="138" w:firstLine="708"/>
        <w:jc w:val="both"/>
      </w:pPr>
      <w:r w:rsidRPr="00D2346C">
        <w:rPr>
          <w:color w:val="000000"/>
          <w:lang w:val="bg-BG"/>
        </w:rPr>
        <w:t>Споразумението представлява неразделна част от сключения между страните договор. Настоящото споразумение се съставя в 3 /три/ еднообразни екземпляра</w:t>
      </w:r>
      <w:r w:rsidRPr="00D2346C">
        <w:rPr>
          <w:color w:val="000000"/>
          <w:lang w:val="en-US"/>
        </w:rPr>
        <w:t xml:space="preserve"> </w:t>
      </w:r>
      <w:r w:rsidRPr="00D2346C">
        <w:t xml:space="preserve">–  </w:t>
      </w:r>
      <w:proofErr w:type="spellStart"/>
      <w:r w:rsidRPr="00D2346C">
        <w:t>един</w:t>
      </w:r>
      <w:proofErr w:type="spellEnd"/>
      <w:r w:rsidRPr="00D2346C">
        <w:t xml:space="preserve"> </w:t>
      </w:r>
      <w:proofErr w:type="spellStart"/>
      <w:r w:rsidRPr="00D2346C">
        <w:t>за</w:t>
      </w:r>
      <w:proofErr w:type="spellEnd"/>
      <w:r w:rsidRPr="00D2346C">
        <w:t xml:space="preserve"> ИЗПЪЛНИТЕЛЯ и </w:t>
      </w:r>
      <w:proofErr w:type="spellStart"/>
      <w:r w:rsidRPr="00D2346C">
        <w:t>два</w:t>
      </w:r>
      <w:proofErr w:type="spellEnd"/>
      <w:r w:rsidRPr="00D2346C">
        <w:t xml:space="preserve"> </w:t>
      </w:r>
      <w:proofErr w:type="spellStart"/>
      <w:r w:rsidRPr="00D2346C">
        <w:t>за</w:t>
      </w:r>
      <w:proofErr w:type="spellEnd"/>
      <w:r w:rsidRPr="00D2346C">
        <w:t xml:space="preserve"> ВЪЗЛОЖИТЕЛЯ. </w:t>
      </w:r>
    </w:p>
    <w:p w:rsidR="00F10CE5" w:rsidRPr="00D2346C" w:rsidRDefault="00F10CE5" w:rsidP="00F10CE5">
      <w:pPr>
        <w:shd w:val="clear" w:color="auto" w:fill="FFFFFF"/>
        <w:ind w:right="138" w:firstLine="708"/>
        <w:jc w:val="both"/>
        <w:rPr>
          <w:lang w:val="bg-BG"/>
        </w:rPr>
      </w:pPr>
    </w:p>
    <w:p w:rsidR="00F10CE5" w:rsidRPr="00D2346C" w:rsidRDefault="00F10CE5" w:rsidP="00F10CE5">
      <w:pPr>
        <w:shd w:val="clear" w:color="auto" w:fill="FFFFFF"/>
        <w:ind w:right="-142"/>
        <w:rPr>
          <w:lang w:val="bg-BG"/>
        </w:rPr>
      </w:pPr>
      <w:r w:rsidRPr="00D2346C">
        <w:rPr>
          <w:lang w:val="bg-BG"/>
        </w:rPr>
        <w:t>Копие от споразумението да се съхранява при гл</w:t>
      </w:r>
      <w:r>
        <w:rPr>
          <w:lang w:val="bg-BG"/>
        </w:rPr>
        <w:t>.специалист "БЗР" на ОПУ - Кюстендил</w:t>
      </w:r>
      <w:r w:rsidRPr="00D2346C">
        <w:rPr>
          <w:lang w:val="bg-BG"/>
        </w:rPr>
        <w:t xml:space="preserve">. </w:t>
      </w:r>
    </w:p>
    <w:p w:rsidR="00F10CE5" w:rsidRDefault="00F10CE5" w:rsidP="00F10CE5">
      <w:pPr>
        <w:shd w:val="clear" w:color="auto" w:fill="FFFFFF"/>
        <w:ind w:right="138"/>
        <w:rPr>
          <w:b/>
          <w:lang w:val="en-US"/>
        </w:rPr>
      </w:pPr>
    </w:p>
    <w:p w:rsidR="009B2FC6" w:rsidRDefault="009B2FC6" w:rsidP="00F10CE5">
      <w:pPr>
        <w:shd w:val="clear" w:color="auto" w:fill="FFFFFF"/>
        <w:ind w:right="138"/>
        <w:rPr>
          <w:b/>
          <w:lang w:val="en-US"/>
        </w:rPr>
      </w:pPr>
    </w:p>
    <w:p w:rsidR="009B2FC6" w:rsidRDefault="009B2FC6" w:rsidP="00F10CE5">
      <w:pPr>
        <w:shd w:val="clear" w:color="auto" w:fill="FFFFFF"/>
        <w:ind w:right="138"/>
        <w:rPr>
          <w:b/>
          <w:lang w:val="en-US"/>
        </w:rPr>
      </w:pPr>
    </w:p>
    <w:p w:rsidR="009B2FC6" w:rsidRPr="009B2FC6" w:rsidRDefault="009B2FC6" w:rsidP="00F10CE5">
      <w:pPr>
        <w:shd w:val="clear" w:color="auto" w:fill="FFFFFF"/>
        <w:ind w:right="138"/>
        <w:rPr>
          <w:b/>
          <w:lang w:val="en-US"/>
        </w:rPr>
      </w:pPr>
    </w:p>
    <w:p w:rsidR="00F10CE5" w:rsidRPr="00D2346C" w:rsidRDefault="00F10CE5" w:rsidP="00F10CE5">
      <w:pPr>
        <w:shd w:val="clear" w:color="auto" w:fill="FFFFFF"/>
        <w:ind w:right="138"/>
        <w:rPr>
          <w:b/>
          <w:lang w:val="bg-BG"/>
        </w:rPr>
      </w:pPr>
    </w:p>
    <w:p w:rsidR="00F10CE5" w:rsidRPr="00FA090E" w:rsidRDefault="00F10CE5" w:rsidP="00F10CE5">
      <w:pPr>
        <w:spacing w:after="120"/>
        <w:ind w:left="284"/>
        <w:outlineLvl w:val="0"/>
        <w:rPr>
          <w:b/>
          <w:bCs/>
          <w:lang w:val="bg-BG" w:eastAsia="bg-BG"/>
        </w:rPr>
      </w:pPr>
      <w:r w:rsidRPr="00FA090E">
        <w:rPr>
          <w:b/>
          <w:bCs/>
          <w:lang w:val="bg-BG" w:eastAsia="bg-BG"/>
        </w:rPr>
        <w:t>ВЪЗЛОЖИТЕЛ:</w:t>
      </w:r>
      <w:r w:rsidRPr="00FA090E">
        <w:rPr>
          <w:b/>
          <w:bCs/>
          <w:lang w:val="bg-BG" w:eastAsia="bg-BG"/>
        </w:rPr>
        <w:tab/>
      </w:r>
      <w:r w:rsidRPr="00FA090E">
        <w:rPr>
          <w:b/>
          <w:bCs/>
          <w:lang w:val="bg-BG" w:eastAsia="bg-BG"/>
        </w:rPr>
        <w:tab/>
      </w:r>
      <w:r w:rsidRPr="00FA090E">
        <w:rPr>
          <w:b/>
          <w:bCs/>
          <w:lang w:val="bg-BG" w:eastAsia="bg-BG"/>
        </w:rPr>
        <w:tab/>
      </w:r>
      <w:r w:rsidRPr="00FA090E">
        <w:rPr>
          <w:b/>
          <w:bCs/>
          <w:lang w:val="bg-BG" w:eastAsia="bg-BG"/>
        </w:rPr>
        <w:tab/>
        <w:t xml:space="preserve">                         ИЗПЪЛНИТЕЛ:</w:t>
      </w:r>
    </w:p>
    <w:p w:rsidR="00F10CE5" w:rsidRPr="00FA090E" w:rsidRDefault="00F10CE5" w:rsidP="00F10CE5">
      <w:pPr>
        <w:spacing w:after="120"/>
        <w:ind w:left="284"/>
        <w:outlineLvl w:val="0"/>
        <w:rPr>
          <w:b/>
          <w:bCs/>
          <w:lang w:val="bg-BG" w:eastAsia="bg-BG"/>
        </w:rPr>
      </w:pPr>
      <w:r w:rsidRPr="00FA090E">
        <w:rPr>
          <w:b/>
          <w:bCs/>
          <w:lang w:val="bg-BG" w:eastAsia="bg-BG"/>
        </w:rPr>
        <w:t xml:space="preserve">ДИРЕКТОР:…………………….                                    …………………………………..                          </w:t>
      </w:r>
    </w:p>
    <w:p w:rsidR="00F10CE5" w:rsidRPr="00FA090E" w:rsidRDefault="00F10CE5" w:rsidP="00F10CE5">
      <w:pPr>
        <w:ind w:left="240" w:right="266" w:firstLine="567"/>
        <w:jc w:val="both"/>
        <w:rPr>
          <w:lang w:val="bg-BG"/>
        </w:rPr>
      </w:pPr>
      <w:r w:rsidRPr="00FA090E">
        <w:rPr>
          <w:b/>
          <w:bCs/>
        </w:rPr>
        <w:t>(</w:t>
      </w:r>
      <w:proofErr w:type="spellStart"/>
      <w:proofErr w:type="gramStart"/>
      <w:r w:rsidRPr="00FA090E">
        <w:rPr>
          <w:b/>
          <w:bCs/>
        </w:rPr>
        <w:t>инж</w:t>
      </w:r>
      <w:proofErr w:type="spellEnd"/>
      <w:proofErr w:type="gramEnd"/>
      <w:r w:rsidRPr="00FA090E">
        <w:rPr>
          <w:b/>
          <w:bCs/>
        </w:rPr>
        <w:t xml:space="preserve">. </w:t>
      </w:r>
      <w:r>
        <w:rPr>
          <w:b/>
          <w:bCs/>
          <w:lang w:val="bg-BG"/>
        </w:rPr>
        <w:t>Юлияна Божилова</w:t>
      </w:r>
      <w:r w:rsidRPr="00FA090E">
        <w:rPr>
          <w:b/>
          <w:bCs/>
        </w:rPr>
        <w:t>)</w:t>
      </w:r>
      <w:r w:rsidRPr="00FA090E">
        <w:rPr>
          <w:b/>
          <w:bCs/>
        </w:rPr>
        <w:tab/>
      </w:r>
      <w:r w:rsidRPr="00FA090E">
        <w:rPr>
          <w:b/>
          <w:bCs/>
        </w:rPr>
        <w:tab/>
      </w:r>
      <w:r w:rsidRPr="00FA090E">
        <w:rPr>
          <w:b/>
          <w:bCs/>
        </w:rPr>
        <w:tab/>
      </w:r>
      <w:r w:rsidRPr="00FA090E">
        <w:rPr>
          <w:b/>
          <w:bCs/>
        </w:rPr>
        <w:tab/>
        <w:t xml:space="preserve">             (</w:t>
      </w:r>
      <w:proofErr w:type="spellStart"/>
      <w:r w:rsidRPr="00FA090E">
        <w:rPr>
          <w:b/>
          <w:bCs/>
        </w:rPr>
        <w:t>име</w:t>
      </w:r>
      <w:proofErr w:type="spellEnd"/>
      <w:r w:rsidRPr="00FA090E">
        <w:rPr>
          <w:b/>
          <w:bCs/>
        </w:rPr>
        <w:t xml:space="preserve">, </w:t>
      </w:r>
      <w:proofErr w:type="spellStart"/>
      <w:r w:rsidRPr="00FA090E">
        <w:rPr>
          <w:b/>
          <w:bCs/>
        </w:rPr>
        <w:t>фамилия</w:t>
      </w:r>
      <w:proofErr w:type="spellEnd"/>
    </w:p>
    <w:p w:rsidR="00F10CE5" w:rsidRDefault="00F10CE5" w:rsidP="00F10CE5">
      <w:pPr>
        <w:rPr>
          <w:lang w:val="bg-BG"/>
        </w:rPr>
      </w:pPr>
    </w:p>
    <w:p w:rsidR="00F10CE5" w:rsidRDefault="00F10CE5" w:rsidP="00F10CE5">
      <w:pPr>
        <w:rPr>
          <w:lang w:val="bg-BG"/>
        </w:rPr>
      </w:pPr>
    </w:p>
    <w:p w:rsidR="00F10CE5" w:rsidRDefault="00F10CE5" w:rsidP="00F10CE5">
      <w:pPr>
        <w:rPr>
          <w:lang w:val="bg-BG"/>
        </w:rPr>
      </w:pPr>
    </w:p>
    <w:p w:rsidR="00F10CE5" w:rsidRPr="00D2346C" w:rsidRDefault="00F10CE5" w:rsidP="00F10CE5">
      <w:pPr>
        <w:jc w:val="both"/>
        <w:rPr>
          <w:lang w:val="en-US"/>
        </w:rPr>
      </w:pPr>
    </w:p>
    <w:p w:rsidR="00CA6D23" w:rsidRDefault="00CA6D23"/>
    <w:sectPr w:rsidR="00CA6D23" w:rsidSect="00044D6C">
      <w:pgSz w:w="11906" w:h="16838"/>
      <w:pgMar w:top="568" w:right="1133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963"/>
    <w:rsid w:val="00146AD9"/>
    <w:rsid w:val="009B2FC6"/>
    <w:rsid w:val="00CA6D23"/>
    <w:rsid w:val="00EF3963"/>
    <w:rsid w:val="00F10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C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6AD9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146AD9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C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6AD9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146AD9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735</Words>
  <Characters>4192</Characters>
  <Application>Microsoft Office Word</Application>
  <DocSecurity>0</DocSecurity>
  <Lines>34</Lines>
  <Paragraphs>9</Paragraphs>
  <ScaleCrop>false</ScaleCrop>
  <Company/>
  <LinksUpToDate>false</LinksUpToDate>
  <CharactersWithSpaces>4918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Rumi</dc:creator>
  <cp:keywords/>
  <dc:description/>
  <cp:lastModifiedBy>Rumi</cp:lastModifiedBy>
  <cp:revision>5</cp:revision>
  <cp:lastPrinted>2014-11-12T13:50:00Z</cp:lastPrinted>
  <dcterms:created xsi:type="dcterms:W3CDTF">2014-10-09T11:36:00Z</dcterms:created>
  <dcterms:modified xsi:type="dcterms:W3CDTF">2014-11-12T13:52:00Z</dcterms:modified>
</cp:coreProperties>
</file>